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160" w:rsidRDefault="007B6160" w:rsidP="007B6160">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BAB V</w:t>
      </w:r>
    </w:p>
    <w:p w:rsidR="007B6160" w:rsidRPr="0063477C" w:rsidRDefault="007B6160" w:rsidP="007B6160">
      <w:pPr>
        <w:autoSpaceDE w:val="0"/>
        <w:autoSpaceDN w:val="0"/>
        <w:adjustRightInd w:val="0"/>
        <w:spacing w:after="0" w:line="480" w:lineRule="auto"/>
        <w:jc w:val="center"/>
        <w:rPr>
          <w:rFonts w:asciiTheme="majorBidi" w:hAnsiTheme="majorBidi" w:cstheme="majorBidi"/>
          <w:b/>
          <w:bCs/>
          <w:sz w:val="24"/>
          <w:szCs w:val="24"/>
        </w:rPr>
      </w:pPr>
      <w:r w:rsidRPr="0063477C">
        <w:rPr>
          <w:rFonts w:asciiTheme="majorBidi" w:hAnsiTheme="majorBidi" w:cstheme="majorBidi"/>
          <w:b/>
          <w:bCs/>
          <w:sz w:val="24"/>
          <w:szCs w:val="24"/>
        </w:rPr>
        <w:t>KESIMPULAN</w:t>
      </w:r>
    </w:p>
    <w:p w:rsidR="007B6160" w:rsidRPr="0063477C" w:rsidRDefault="007B6160" w:rsidP="007B6160">
      <w:pPr>
        <w:pStyle w:val="ListParagraph"/>
        <w:autoSpaceDE w:val="0"/>
        <w:autoSpaceDN w:val="0"/>
        <w:adjustRightInd w:val="0"/>
        <w:spacing w:after="0" w:line="480" w:lineRule="auto"/>
        <w:rPr>
          <w:rFonts w:asciiTheme="majorBidi" w:hAnsiTheme="majorBidi" w:cstheme="majorBidi"/>
          <w:b/>
          <w:bCs/>
          <w:sz w:val="24"/>
          <w:szCs w:val="24"/>
        </w:rPr>
      </w:pPr>
    </w:p>
    <w:p w:rsidR="007B6160" w:rsidRPr="00301FCA" w:rsidRDefault="007B6160" w:rsidP="007B6160">
      <w:pPr>
        <w:autoSpaceDE w:val="0"/>
        <w:autoSpaceDN w:val="0"/>
        <w:adjustRightInd w:val="0"/>
        <w:spacing w:after="0" w:line="480" w:lineRule="auto"/>
        <w:ind w:firstLine="720"/>
        <w:jc w:val="both"/>
        <w:rPr>
          <w:rFonts w:asciiTheme="majorBidi" w:hAnsiTheme="majorBidi" w:cstheme="majorBidi"/>
          <w:sz w:val="24"/>
          <w:szCs w:val="24"/>
        </w:rPr>
      </w:pPr>
      <w:r w:rsidRPr="00301FCA">
        <w:rPr>
          <w:rFonts w:asciiTheme="majorBidi" w:hAnsiTheme="majorBidi" w:cstheme="majorBidi"/>
          <w:sz w:val="24"/>
          <w:szCs w:val="24"/>
        </w:rPr>
        <w:t>Berdasarkan penelitian yang dilakukan bahwa strategi pemasaran di Bank BRI Syariah KC Medan dapat ditarik kesimpulan sebagai berikut:</w:t>
      </w:r>
    </w:p>
    <w:p w:rsidR="007B6160" w:rsidRPr="00301FCA" w:rsidRDefault="007B6160" w:rsidP="007B6160">
      <w:pPr>
        <w:autoSpaceDE w:val="0"/>
        <w:autoSpaceDN w:val="0"/>
        <w:adjustRightInd w:val="0"/>
        <w:spacing w:after="0" w:line="480" w:lineRule="auto"/>
        <w:ind w:left="284" w:hanging="426"/>
        <w:jc w:val="both"/>
        <w:rPr>
          <w:rFonts w:asciiTheme="majorBidi" w:hAnsiTheme="majorBidi" w:cstheme="majorBidi"/>
          <w:sz w:val="24"/>
          <w:szCs w:val="24"/>
        </w:rPr>
      </w:pPr>
      <w:r w:rsidRPr="00301FCA">
        <w:rPr>
          <w:rFonts w:asciiTheme="majorBidi" w:hAnsiTheme="majorBidi" w:cstheme="majorBidi"/>
          <w:sz w:val="24"/>
          <w:szCs w:val="24"/>
        </w:rPr>
        <w:t xml:space="preserve">  1. Strategi lokasi dan </w:t>
      </w:r>
      <w:r w:rsidRPr="00301FCA">
        <w:rPr>
          <w:rFonts w:asciiTheme="majorBidi" w:hAnsiTheme="majorBidi" w:cstheme="majorBidi"/>
          <w:i/>
          <w:iCs/>
          <w:sz w:val="24"/>
          <w:szCs w:val="24"/>
        </w:rPr>
        <w:t xml:space="preserve">layout </w:t>
      </w:r>
      <w:r w:rsidRPr="00301FCA">
        <w:rPr>
          <w:rFonts w:asciiTheme="majorBidi" w:hAnsiTheme="majorBidi" w:cstheme="majorBidi"/>
          <w:sz w:val="24"/>
          <w:szCs w:val="24"/>
        </w:rPr>
        <w:t xml:space="preserve">adalah bank yang letaknya strategis sangat memudahkan nasabah dalam berurusan dengan bank, penetapan </w:t>
      </w:r>
      <w:r w:rsidRPr="00301FCA">
        <w:rPr>
          <w:rFonts w:asciiTheme="majorBidi" w:hAnsiTheme="majorBidi" w:cstheme="majorBidi"/>
          <w:i/>
          <w:iCs/>
          <w:sz w:val="24"/>
          <w:szCs w:val="24"/>
        </w:rPr>
        <w:t>layout</w:t>
      </w:r>
      <w:r w:rsidRPr="00301FCA">
        <w:rPr>
          <w:rFonts w:asciiTheme="majorBidi" w:hAnsiTheme="majorBidi" w:cstheme="majorBidi"/>
          <w:sz w:val="24"/>
          <w:szCs w:val="24"/>
        </w:rPr>
        <w:t xml:space="preserve"> yang baik dan benar juga akan menambah kenyamanan nasabah dalam berhubungan dengan bank.</w:t>
      </w:r>
    </w:p>
    <w:p w:rsidR="007B6160" w:rsidRPr="00301FCA" w:rsidRDefault="007B6160" w:rsidP="007B6160">
      <w:pPr>
        <w:autoSpaceDE w:val="0"/>
        <w:autoSpaceDN w:val="0"/>
        <w:adjustRightInd w:val="0"/>
        <w:spacing w:after="0" w:line="480" w:lineRule="auto"/>
        <w:ind w:left="284" w:hanging="284"/>
        <w:jc w:val="both"/>
        <w:rPr>
          <w:rFonts w:asciiTheme="majorBidi" w:hAnsiTheme="majorBidi" w:cstheme="majorBidi"/>
          <w:sz w:val="24"/>
          <w:szCs w:val="24"/>
        </w:rPr>
      </w:pPr>
      <w:r w:rsidRPr="00301FCA">
        <w:rPr>
          <w:rFonts w:asciiTheme="majorBidi" w:hAnsiTheme="majorBidi" w:cstheme="majorBidi"/>
          <w:sz w:val="24"/>
          <w:szCs w:val="24"/>
        </w:rPr>
        <w:t>2. Strategi Promosi bank adalah kegiatan bank untuk mempromosikan seluruh produk dan jasa yang dimilikinya baik secara langsung maupun tidak langsung.</w:t>
      </w:r>
    </w:p>
    <w:p w:rsidR="007B6160" w:rsidRPr="00301FCA" w:rsidRDefault="007B6160" w:rsidP="007B6160">
      <w:pPr>
        <w:autoSpaceDE w:val="0"/>
        <w:autoSpaceDN w:val="0"/>
        <w:adjustRightInd w:val="0"/>
        <w:spacing w:after="0" w:line="480" w:lineRule="auto"/>
        <w:ind w:left="284" w:hanging="284"/>
        <w:jc w:val="both"/>
        <w:rPr>
          <w:rFonts w:asciiTheme="majorBidi" w:hAnsiTheme="majorBidi" w:cstheme="majorBidi"/>
          <w:sz w:val="24"/>
          <w:szCs w:val="24"/>
        </w:rPr>
      </w:pPr>
      <w:r w:rsidRPr="00301FCA">
        <w:rPr>
          <w:rFonts w:asciiTheme="majorBidi" w:hAnsiTheme="majorBidi" w:cstheme="majorBidi"/>
          <w:sz w:val="24"/>
          <w:szCs w:val="24"/>
        </w:rPr>
        <w:t>3. Strategi Jemput bola adalah strategi pelayanan yang diberikan bank untuk langsung bertatap muka dengan nasabah atau calon nasabah, sehingga dapat langsung menjelaskan tentang produk bank kepada nasabah secara rinci.</w:t>
      </w:r>
    </w:p>
    <w:p w:rsidR="007B6160" w:rsidRPr="002C24AD" w:rsidRDefault="007B6160" w:rsidP="007B6160">
      <w:pPr>
        <w:autoSpaceDE w:val="0"/>
        <w:autoSpaceDN w:val="0"/>
        <w:adjustRightInd w:val="0"/>
        <w:spacing w:after="0" w:line="480" w:lineRule="auto"/>
        <w:jc w:val="center"/>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jc w:val="center"/>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jc w:val="center"/>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jc w:val="center"/>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jc w:val="center"/>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rPr>
          <w:rFonts w:asciiTheme="majorBidi" w:hAnsiTheme="majorBidi" w:cstheme="majorBidi"/>
          <w:b/>
          <w:bCs/>
          <w:sz w:val="24"/>
          <w:szCs w:val="24"/>
        </w:rPr>
      </w:pPr>
    </w:p>
    <w:p w:rsidR="007B6160" w:rsidRPr="007B6160" w:rsidRDefault="007B6160" w:rsidP="007B6160">
      <w:pPr>
        <w:autoSpaceDE w:val="0"/>
        <w:autoSpaceDN w:val="0"/>
        <w:adjustRightInd w:val="0"/>
        <w:spacing w:after="0" w:line="480" w:lineRule="auto"/>
        <w:rPr>
          <w:rFonts w:asciiTheme="majorBidi" w:hAnsiTheme="majorBidi" w:cstheme="majorBidi"/>
          <w:b/>
          <w:bCs/>
          <w:sz w:val="24"/>
          <w:szCs w:val="24"/>
          <w:lang w:val="en-US"/>
        </w:rPr>
      </w:pPr>
    </w:p>
    <w:p w:rsidR="007B6160" w:rsidRDefault="007B6160" w:rsidP="007B6160">
      <w:pPr>
        <w:autoSpaceDE w:val="0"/>
        <w:autoSpaceDN w:val="0"/>
        <w:adjustRightInd w:val="0"/>
        <w:spacing w:after="0" w:line="480" w:lineRule="auto"/>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SARAN</w:t>
      </w:r>
    </w:p>
    <w:p w:rsidR="007B6160" w:rsidRDefault="007B6160" w:rsidP="007B6160">
      <w:pPr>
        <w:autoSpaceDE w:val="0"/>
        <w:autoSpaceDN w:val="0"/>
        <w:adjustRightInd w:val="0"/>
        <w:spacing w:after="0" w:line="480" w:lineRule="auto"/>
        <w:rPr>
          <w:rFonts w:asciiTheme="majorBidi" w:hAnsiTheme="majorBidi" w:cstheme="majorBidi"/>
          <w:b/>
          <w:bCs/>
          <w:sz w:val="24"/>
          <w:szCs w:val="24"/>
        </w:rPr>
      </w:pPr>
    </w:p>
    <w:p w:rsidR="007B6160" w:rsidRDefault="007B6160" w:rsidP="007B6160">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Setelah melakukan penelitian dan pengamatan keadaan serta situasi di Bank BRI Syariah KC Medan, maka penelitian memberikan saran yang bermanfaat bagi Bank BRI Syariah KC Medan untuk kedepannya, antara lain:</w:t>
      </w:r>
    </w:p>
    <w:p w:rsidR="007B6160" w:rsidRDefault="007B6160" w:rsidP="007B6160">
      <w:pPr>
        <w:autoSpaceDE w:val="0"/>
        <w:autoSpaceDN w:val="0"/>
        <w:adjustRightInd w:val="0"/>
        <w:spacing w:after="0" w:line="480" w:lineRule="auto"/>
        <w:jc w:val="both"/>
        <w:rPr>
          <w:rFonts w:asciiTheme="majorBidi" w:hAnsiTheme="majorBidi" w:cstheme="majorBidi"/>
          <w:sz w:val="24"/>
          <w:szCs w:val="24"/>
        </w:rPr>
      </w:pPr>
    </w:p>
    <w:p w:rsidR="007B6160" w:rsidRDefault="007B6160" w:rsidP="007B6160">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1. Setelah mendapatkan nasabah yang ditargetkan sebaiknya Bank BRI Syariah KC Medan tetap menjaga hubungan baik dengan para nasabahnya. Apabila tidak dijaga dengan baik, bisa saja nasabah tersebut berpaling dengan bank syariah yang lain.</w:t>
      </w:r>
    </w:p>
    <w:p w:rsidR="007B6160" w:rsidRDefault="007B6160" w:rsidP="007B6160">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2. Meningkatkan mutu produk-produk Bank BRI Syariah KC Medan agar dapat bersaing dengan produk-produk sesama bank syariah dan juga bank konvensional.</w:t>
      </w:r>
    </w:p>
    <w:p w:rsidR="007B6160" w:rsidRDefault="007B6160" w:rsidP="007B6160">
      <w:pPr>
        <w:autoSpaceDE w:val="0"/>
        <w:autoSpaceDN w:val="0"/>
        <w:adjustRightInd w:val="0"/>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3. Di Bank BRI Syariah KC Medan penambahan karyawan itu penting dilakukan khususnya dibagian </w:t>
      </w:r>
      <w:r>
        <w:rPr>
          <w:rFonts w:asciiTheme="majorBidi" w:hAnsiTheme="majorBidi" w:cstheme="majorBidi"/>
          <w:i/>
          <w:iCs/>
          <w:sz w:val="24"/>
          <w:szCs w:val="24"/>
        </w:rPr>
        <w:t>marketing</w:t>
      </w:r>
      <w:r>
        <w:rPr>
          <w:rFonts w:asciiTheme="majorBidi" w:hAnsiTheme="majorBidi" w:cstheme="majorBidi"/>
          <w:sz w:val="24"/>
          <w:szCs w:val="24"/>
        </w:rPr>
        <w:t>, karena untuk mendorong meningkatnya jumlah nasabah.</w:t>
      </w:r>
    </w:p>
    <w:p w:rsidR="007B6160" w:rsidRDefault="007B6160" w:rsidP="007B6160">
      <w:pPr>
        <w:autoSpaceDE w:val="0"/>
        <w:autoSpaceDN w:val="0"/>
        <w:adjustRightInd w:val="0"/>
        <w:spacing w:after="0" w:line="480" w:lineRule="auto"/>
        <w:ind w:left="284" w:hanging="284"/>
        <w:jc w:val="both"/>
        <w:rPr>
          <w:rFonts w:asciiTheme="majorBidi" w:hAnsiTheme="majorBidi" w:cstheme="majorBidi"/>
          <w:sz w:val="24"/>
          <w:szCs w:val="24"/>
        </w:rPr>
      </w:pPr>
    </w:p>
    <w:p w:rsidR="007B6160" w:rsidRDefault="007B6160" w:rsidP="007B6160">
      <w:pPr>
        <w:autoSpaceDE w:val="0"/>
        <w:autoSpaceDN w:val="0"/>
        <w:adjustRightInd w:val="0"/>
        <w:spacing w:after="0" w:line="480" w:lineRule="auto"/>
        <w:ind w:left="284" w:hanging="284"/>
        <w:jc w:val="both"/>
        <w:rPr>
          <w:rFonts w:asciiTheme="majorBidi" w:hAnsiTheme="majorBidi" w:cstheme="majorBidi"/>
          <w:sz w:val="24"/>
          <w:szCs w:val="24"/>
        </w:rPr>
      </w:pPr>
    </w:p>
    <w:p w:rsidR="007B6160" w:rsidRDefault="007B6160" w:rsidP="007B6160">
      <w:pPr>
        <w:autoSpaceDE w:val="0"/>
        <w:autoSpaceDN w:val="0"/>
        <w:adjustRightInd w:val="0"/>
        <w:spacing w:after="0" w:line="360" w:lineRule="auto"/>
        <w:ind w:left="284" w:hanging="284"/>
        <w:jc w:val="both"/>
        <w:rPr>
          <w:rFonts w:asciiTheme="majorBidi" w:hAnsiTheme="majorBidi" w:cstheme="majorBidi"/>
          <w:sz w:val="24"/>
          <w:szCs w:val="24"/>
        </w:rPr>
      </w:pPr>
    </w:p>
    <w:p w:rsidR="007B6160" w:rsidRDefault="007B6160" w:rsidP="007B6160">
      <w:pPr>
        <w:autoSpaceDE w:val="0"/>
        <w:autoSpaceDN w:val="0"/>
        <w:adjustRightInd w:val="0"/>
        <w:spacing w:after="0" w:line="360" w:lineRule="auto"/>
        <w:ind w:left="284" w:hanging="284"/>
        <w:jc w:val="both"/>
        <w:rPr>
          <w:rFonts w:asciiTheme="majorBidi" w:hAnsiTheme="majorBidi" w:cstheme="majorBidi"/>
          <w:sz w:val="24"/>
          <w:szCs w:val="24"/>
        </w:rPr>
      </w:pPr>
    </w:p>
    <w:p w:rsidR="007B6160" w:rsidRDefault="007B6160" w:rsidP="007B6160">
      <w:pPr>
        <w:autoSpaceDE w:val="0"/>
        <w:autoSpaceDN w:val="0"/>
        <w:adjustRightInd w:val="0"/>
        <w:spacing w:after="0" w:line="360" w:lineRule="auto"/>
        <w:jc w:val="both"/>
        <w:rPr>
          <w:rFonts w:asciiTheme="majorBidi" w:hAnsiTheme="majorBidi" w:cstheme="majorBidi"/>
          <w:sz w:val="24"/>
          <w:szCs w:val="24"/>
        </w:rPr>
      </w:pPr>
    </w:p>
    <w:p w:rsidR="007B6160" w:rsidRDefault="007B6160" w:rsidP="007B6160">
      <w:pPr>
        <w:autoSpaceDE w:val="0"/>
        <w:autoSpaceDN w:val="0"/>
        <w:adjustRightInd w:val="0"/>
        <w:spacing w:after="0" w:line="360" w:lineRule="auto"/>
        <w:jc w:val="both"/>
        <w:rPr>
          <w:rFonts w:asciiTheme="majorBidi" w:hAnsiTheme="majorBidi" w:cstheme="majorBidi"/>
          <w:sz w:val="24"/>
          <w:szCs w:val="24"/>
        </w:rPr>
      </w:pPr>
    </w:p>
    <w:p w:rsidR="007B6160" w:rsidRDefault="007B6160" w:rsidP="007B6160">
      <w:pPr>
        <w:autoSpaceDE w:val="0"/>
        <w:autoSpaceDN w:val="0"/>
        <w:adjustRightInd w:val="0"/>
        <w:spacing w:after="0" w:line="360" w:lineRule="auto"/>
        <w:jc w:val="both"/>
        <w:rPr>
          <w:rFonts w:asciiTheme="majorBidi" w:hAnsiTheme="majorBidi" w:cstheme="majorBidi"/>
          <w:sz w:val="24"/>
          <w:szCs w:val="24"/>
        </w:rPr>
      </w:pPr>
    </w:p>
    <w:p w:rsidR="007B6160" w:rsidRDefault="007B6160" w:rsidP="007B6160">
      <w:pPr>
        <w:autoSpaceDE w:val="0"/>
        <w:autoSpaceDN w:val="0"/>
        <w:adjustRightInd w:val="0"/>
        <w:spacing w:after="0" w:line="360" w:lineRule="auto"/>
        <w:jc w:val="both"/>
        <w:rPr>
          <w:rFonts w:asciiTheme="majorBidi" w:hAnsiTheme="majorBidi" w:cstheme="majorBidi"/>
          <w:sz w:val="24"/>
          <w:szCs w:val="24"/>
        </w:rPr>
      </w:pPr>
    </w:p>
    <w:p w:rsidR="007B6160" w:rsidRDefault="007B6160" w:rsidP="007B6160">
      <w:pPr>
        <w:autoSpaceDE w:val="0"/>
        <w:autoSpaceDN w:val="0"/>
        <w:adjustRightInd w:val="0"/>
        <w:spacing w:after="0" w:line="360" w:lineRule="auto"/>
        <w:jc w:val="both"/>
        <w:rPr>
          <w:rFonts w:asciiTheme="majorBidi" w:hAnsiTheme="majorBidi" w:cstheme="majorBidi"/>
          <w:sz w:val="24"/>
          <w:szCs w:val="24"/>
        </w:rPr>
      </w:pPr>
    </w:p>
    <w:p w:rsidR="00C80127" w:rsidRDefault="00C80127"/>
    <w:sectPr w:rsidR="00C80127" w:rsidSect="00C80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B6160"/>
    <w:rsid w:val="00117802"/>
    <w:rsid w:val="004C7424"/>
    <w:rsid w:val="006B07F2"/>
    <w:rsid w:val="006D584A"/>
    <w:rsid w:val="007B6160"/>
    <w:rsid w:val="008757A6"/>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60"/>
    <w:pPr>
      <w:spacing w:line="276" w:lineRule="auto"/>
      <w:ind w:left="0" w:firstLine="0"/>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1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2018-12-04T09:03:00Z</dcterms:created>
  <dcterms:modified xsi:type="dcterms:W3CDTF">2018-12-04T09:03:00Z</dcterms:modified>
</cp:coreProperties>
</file>